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15" w:type="dxa"/>
        <w:tblCellSpacing w:w="15" w:type="dxa"/>
        <w:tblCellMar>
          <w:top w:w="15" w:type="dxa"/>
          <w:left w:w="15" w:type="dxa"/>
          <w:bottom w:w="15" w:type="dxa"/>
          <w:right w:w="15" w:type="dxa"/>
        </w:tblCellMar>
        <w:tblLook w:val="04A0" w:firstRow="1" w:lastRow="0" w:firstColumn="1" w:lastColumn="0" w:noHBand="0" w:noVBand="1"/>
      </w:tblPr>
      <w:tblGrid>
        <w:gridCol w:w="7515"/>
      </w:tblGrid>
      <w:tr w:rsidR="00FC05A1" w:rsidRPr="00E4380C" w:rsidTr="00A52E55">
        <w:trPr>
          <w:tblCellSpacing w:w="15" w:type="dxa"/>
        </w:trPr>
        <w:tc>
          <w:tcPr>
            <w:tcW w:w="5530" w:type="dxa"/>
            <w:vAlign w:val="center"/>
            <w:hideMark/>
          </w:tcPr>
          <w:p w:rsidR="00FC05A1" w:rsidRPr="00E4380C" w:rsidRDefault="00FC05A1" w:rsidP="00A52E55">
            <w:pPr>
              <w:spacing w:after="0" w:line="240" w:lineRule="auto"/>
              <w:rPr>
                <w:rFonts w:ascii="Times New Roman" w:eastAsia="Times New Roman" w:hAnsi="Times New Roman" w:cs="Times New Roman"/>
                <w:b/>
                <w:color w:val="C00000"/>
                <w:sz w:val="24"/>
                <w:szCs w:val="24"/>
                <w:lang w:eastAsia="en-AU"/>
              </w:rPr>
            </w:pPr>
            <w:r w:rsidRPr="00E4380C">
              <w:rPr>
                <w:rFonts w:ascii="Times New Roman" w:eastAsia="Times New Roman" w:hAnsi="Times New Roman" w:cs="Times New Roman"/>
                <w:b/>
                <w:color w:val="C00000"/>
                <w:sz w:val="24"/>
                <w:szCs w:val="24"/>
                <w:lang w:eastAsia="en-AU"/>
              </w:rPr>
              <w:t xml:space="preserve">Directions - Slimline Push-Button Hook </w:t>
            </w:r>
          </w:p>
        </w:tc>
      </w:tr>
    </w:tbl>
    <w:p w:rsidR="00FC05A1" w:rsidRPr="00E4380C" w:rsidRDefault="00FC05A1" w:rsidP="00FC05A1">
      <w:pPr>
        <w:spacing w:after="0" w:line="240" w:lineRule="auto"/>
        <w:rPr>
          <w:rFonts w:ascii="Times New Roman" w:eastAsia="Times New Roman" w:hAnsi="Times New Roman" w:cs="Times New Roman"/>
          <w:vanish/>
          <w:sz w:val="24"/>
          <w:szCs w:val="24"/>
          <w:lang w:eastAsia="en-AU"/>
        </w:rPr>
      </w:pPr>
    </w:p>
    <w:tbl>
      <w:tblPr>
        <w:tblW w:w="4171" w:type="pct"/>
        <w:tblCellSpacing w:w="15" w:type="dxa"/>
        <w:tblCellMar>
          <w:top w:w="15" w:type="dxa"/>
          <w:left w:w="15" w:type="dxa"/>
          <w:bottom w:w="15" w:type="dxa"/>
          <w:right w:w="15" w:type="dxa"/>
        </w:tblCellMar>
        <w:tblLook w:val="04A0" w:firstRow="1" w:lastRow="0" w:firstColumn="1" w:lastColumn="0" w:noHBand="0" w:noVBand="1"/>
      </w:tblPr>
      <w:tblGrid>
        <w:gridCol w:w="7605"/>
      </w:tblGrid>
      <w:tr w:rsidR="00FC05A1" w:rsidRPr="00E4380C" w:rsidTr="00A52E55">
        <w:trPr>
          <w:tblCellSpacing w:w="15" w:type="dxa"/>
        </w:trPr>
        <w:tc>
          <w:tcPr>
            <w:tcW w:w="0" w:type="auto"/>
            <w:hideMark/>
          </w:tcPr>
          <w:p w:rsidR="00FC05A1" w:rsidRPr="00E4380C" w:rsidRDefault="00FC05A1" w:rsidP="00A52E55">
            <w:pPr>
              <w:spacing w:before="100" w:beforeAutospacing="1" w:after="100" w:afterAutospacing="1" w:line="240" w:lineRule="auto"/>
              <w:outlineLvl w:val="3"/>
              <w:rPr>
                <w:rFonts w:ascii="Times New Roman" w:eastAsia="Times New Roman" w:hAnsi="Times New Roman" w:cs="Times New Roman"/>
                <w:b/>
                <w:bCs/>
                <w:color w:val="C00000"/>
                <w:sz w:val="20"/>
                <w:szCs w:val="20"/>
                <w:lang w:eastAsia="en-AU"/>
              </w:rPr>
            </w:pPr>
            <w:r w:rsidRPr="00E4380C">
              <w:rPr>
                <w:rFonts w:ascii="Times New Roman" w:eastAsia="Times New Roman" w:hAnsi="Times New Roman" w:cs="Times New Roman"/>
                <w:b/>
                <w:bCs/>
                <w:sz w:val="24"/>
                <w:szCs w:val="24"/>
                <w:lang w:eastAsia="en-AU"/>
              </w:rPr>
              <w:br/>
            </w:r>
            <w:r w:rsidRPr="00E4380C">
              <w:rPr>
                <w:rFonts w:ascii="Times New Roman" w:eastAsia="Times New Roman" w:hAnsi="Times New Roman" w:cs="Times New Roman"/>
                <w:b/>
                <w:bCs/>
                <w:color w:val="C00000"/>
                <w:sz w:val="20"/>
                <w:szCs w:val="20"/>
                <w:lang w:eastAsia="en-AU"/>
              </w:rPr>
              <w:t>These hooks are for use with Stainless Steel Cable Hangers only.</w:t>
            </w:r>
          </w:p>
          <w:tbl>
            <w:tblPr>
              <w:tblW w:w="7515" w:type="dxa"/>
              <w:tblCellSpacing w:w="22" w:type="dxa"/>
              <w:tblCellMar>
                <w:top w:w="75" w:type="dxa"/>
                <w:left w:w="75" w:type="dxa"/>
                <w:bottom w:w="75" w:type="dxa"/>
                <w:right w:w="75" w:type="dxa"/>
              </w:tblCellMar>
              <w:tblLook w:val="04A0" w:firstRow="1" w:lastRow="0" w:firstColumn="1" w:lastColumn="0" w:noHBand="0" w:noVBand="1"/>
            </w:tblPr>
            <w:tblGrid>
              <w:gridCol w:w="3391"/>
              <w:gridCol w:w="524"/>
              <w:gridCol w:w="3600"/>
            </w:tblGrid>
            <w:tr w:rsidR="00FC05A1" w:rsidRPr="00E4380C" w:rsidTr="00A52E55">
              <w:trPr>
                <w:tblCellSpacing w:w="22" w:type="dxa"/>
              </w:trPr>
              <w:tc>
                <w:tcPr>
                  <w:tcW w:w="3120" w:type="dxa"/>
                  <w:hideMark/>
                </w:tcPr>
                <w:p w:rsidR="00FC05A1" w:rsidRPr="00E4380C" w:rsidRDefault="00FC05A1" w:rsidP="00A52E55">
                  <w:pPr>
                    <w:spacing w:before="100" w:beforeAutospacing="1" w:after="100" w:afterAutospacing="1" w:line="240" w:lineRule="auto"/>
                    <w:rPr>
                      <w:rFonts w:ascii="Arial" w:eastAsia="Times New Roman" w:hAnsi="Arial" w:cs="Arial"/>
                      <w:sz w:val="18"/>
                      <w:szCs w:val="18"/>
                      <w:lang w:eastAsia="en-AU"/>
                    </w:rPr>
                  </w:pPr>
                  <w:r w:rsidRPr="002F3CCC">
                    <w:rPr>
                      <w:rFonts w:ascii="Arial" w:eastAsia="Times New Roman" w:hAnsi="Arial" w:cs="Arial"/>
                      <w:b/>
                      <w:bCs/>
                      <w:sz w:val="18"/>
                      <w:szCs w:val="18"/>
                      <w:lang w:eastAsia="en-AU"/>
                    </w:rPr>
                    <w:t>Directions:</w:t>
                  </w:r>
                  <w:r w:rsidRPr="00E4380C">
                    <w:rPr>
                      <w:rFonts w:ascii="Arial" w:eastAsia="Times New Roman" w:hAnsi="Arial" w:cs="Arial"/>
                      <w:sz w:val="18"/>
                      <w:szCs w:val="18"/>
                      <w:lang w:eastAsia="en-AU"/>
                    </w:rPr>
                    <w:br/>
                    <w:t xml:space="preserve">Fit the </w:t>
                  </w:r>
                  <w:proofErr w:type="gramStart"/>
                  <w:r w:rsidRPr="00E4380C">
                    <w:rPr>
                      <w:rFonts w:ascii="Arial" w:eastAsia="Times New Roman" w:hAnsi="Arial" w:cs="Arial"/>
                      <w:sz w:val="18"/>
                      <w:szCs w:val="18"/>
                      <w:lang w:eastAsia="en-AU"/>
                    </w:rPr>
                    <w:t>stainless steel</w:t>
                  </w:r>
                  <w:proofErr w:type="gramEnd"/>
                  <w:r w:rsidRPr="00E4380C">
                    <w:rPr>
                      <w:rFonts w:ascii="Arial" w:eastAsia="Times New Roman" w:hAnsi="Arial" w:cs="Arial"/>
                      <w:sz w:val="18"/>
                      <w:szCs w:val="18"/>
                      <w:lang w:eastAsia="en-AU"/>
                    </w:rPr>
                    <w:t xml:space="preserve"> cable into the top of the hook.  To move the hook along the </w:t>
                  </w:r>
                  <w:proofErr w:type="gramStart"/>
                  <w:r w:rsidRPr="00E4380C">
                    <w:rPr>
                      <w:rFonts w:ascii="Arial" w:eastAsia="Times New Roman" w:hAnsi="Arial" w:cs="Arial"/>
                      <w:sz w:val="18"/>
                      <w:szCs w:val="18"/>
                      <w:lang w:eastAsia="en-AU"/>
                    </w:rPr>
                    <w:t>cable</w:t>
                  </w:r>
                  <w:proofErr w:type="gramEnd"/>
                  <w:r w:rsidRPr="00E4380C">
                    <w:rPr>
                      <w:rFonts w:ascii="Arial" w:eastAsia="Times New Roman" w:hAnsi="Arial" w:cs="Arial"/>
                      <w:sz w:val="18"/>
                      <w:szCs w:val="18"/>
                      <w:lang w:eastAsia="en-AU"/>
                    </w:rPr>
                    <w:t xml:space="preserve"> press the button on the top of the hook as shown. While the button is down the hook will move freely. The hook grips the cable when the button is released.</w:t>
                  </w:r>
                </w:p>
                <w:p w:rsidR="00FC05A1" w:rsidRPr="00E4380C" w:rsidRDefault="00FC05A1" w:rsidP="00A52E55">
                  <w:pPr>
                    <w:spacing w:before="100" w:beforeAutospacing="1" w:after="100" w:afterAutospacing="1" w:line="240" w:lineRule="auto"/>
                    <w:rPr>
                      <w:rFonts w:ascii="Arial" w:eastAsia="Times New Roman" w:hAnsi="Arial" w:cs="Arial"/>
                      <w:sz w:val="18"/>
                      <w:szCs w:val="18"/>
                      <w:lang w:eastAsia="en-AU"/>
                    </w:rPr>
                  </w:pPr>
                  <w:r w:rsidRPr="00E4380C">
                    <w:rPr>
                      <w:rFonts w:ascii="Arial" w:eastAsia="Times New Roman" w:hAnsi="Arial" w:cs="Arial"/>
                      <w:b/>
                      <w:bCs/>
                      <w:sz w:val="18"/>
                      <w:szCs w:val="18"/>
                      <w:lang w:eastAsia="en-AU"/>
                    </w:rPr>
                    <w:br/>
                  </w:r>
                  <w:r w:rsidRPr="002F3CCC">
                    <w:rPr>
                      <w:rFonts w:ascii="Arial" w:eastAsia="Times New Roman" w:hAnsi="Arial" w:cs="Arial"/>
                      <w:b/>
                      <w:bCs/>
                      <w:sz w:val="18"/>
                      <w:szCs w:val="18"/>
                      <w:lang w:eastAsia="en-AU"/>
                    </w:rPr>
                    <w:t>Recommended Weight:</w:t>
                  </w:r>
                  <w:r w:rsidRPr="00E4380C">
                    <w:rPr>
                      <w:rFonts w:ascii="Arial" w:eastAsia="Times New Roman" w:hAnsi="Arial" w:cs="Arial"/>
                      <w:sz w:val="18"/>
                      <w:szCs w:val="18"/>
                      <w:lang w:eastAsia="en-AU"/>
                    </w:rPr>
                    <w:br/>
                    <w:t>14kg (30lbs) on one hook.</w:t>
                  </w:r>
                </w:p>
              </w:tc>
              <w:tc>
                <w:tcPr>
                  <w:tcW w:w="450" w:type="dxa"/>
                  <w:vAlign w:val="center"/>
                  <w:hideMark/>
                </w:tcPr>
                <w:p w:rsidR="00FC05A1" w:rsidRPr="00E4380C" w:rsidRDefault="00FC05A1" w:rsidP="00A52E55">
                  <w:pPr>
                    <w:spacing w:after="0" w:line="240" w:lineRule="auto"/>
                    <w:rPr>
                      <w:rFonts w:ascii="Arial" w:eastAsia="Times New Roman" w:hAnsi="Arial" w:cs="Arial"/>
                      <w:sz w:val="18"/>
                      <w:szCs w:val="18"/>
                      <w:lang w:eastAsia="en-AU"/>
                    </w:rPr>
                  </w:pPr>
                  <w:r w:rsidRPr="00E4380C">
                    <w:rPr>
                      <w:rFonts w:ascii="Arial" w:eastAsia="Times New Roman" w:hAnsi="Arial" w:cs="Arial"/>
                      <w:sz w:val="18"/>
                      <w:szCs w:val="18"/>
                      <w:lang w:eastAsia="en-AU"/>
                    </w:rPr>
                    <w:t> </w:t>
                  </w:r>
                </w:p>
              </w:tc>
              <w:tc>
                <w:tcPr>
                  <w:tcW w:w="3315" w:type="dxa"/>
                  <w:hideMark/>
                </w:tcPr>
                <w:p w:rsidR="00FC05A1" w:rsidRPr="00E4380C" w:rsidRDefault="00FC05A1" w:rsidP="00A52E55">
                  <w:pPr>
                    <w:spacing w:after="0" w:line="240" w:lineRule="auto"/>
                    <w:rPr>
                      <w:rFonts w:ascii="Arial" w:eastAsia="Times New Roman" w:hAnsi="Arial" w:cs="Arial"/>
                      <w:sz w:val="18"/>
                      <w:szCs w:val="18"/>
                      <w:lang w:eastAsia="en-AU"/>
                    </w:rPr>
                  </w:pPr>
                  <w:r w:rsidRPr="002F3CCC">
                    <w:rPr>
                      <w:rFonts w:ascii="Arial" w:eastAsia="Times New Roman" w:hAnsi="Arial" w:cs="Arial"/>
                      <w:noProof/>
                      <w:sz w:val="18"/>
                      <w:szCs w:val="18"/>
                      <w:lang w:eastAsia="en-AU"/>
                    </w:rPr>
                    <w:drawing>
                      <wp:inline distT="0" distB="0" distL="0" distR="0" wp14:anchorId="33D45F9E" wp14:editId="7565085C">
                        <wp:extent cx="1542415" cy="1706245"/>
                        <wp:effectExtent l="19050" t="0" r="635" b="0"/>
                        <wp:docPr id="64" name="Picture 64" descr="sl_pbhook_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sl_pbhook_d1"/>
                                <pic:cNvPicPr>
                                  <a:picLocks noChangeAspect="1" noChangeArrowheads="1"/>
                                </pic:cNvPicPr>
                              </pic:nvPicPr>
                              <pic:blipFill>
                                <a:blip r:embed="rId4"/>
                                <a:srcRect/>
                                <a:stretch>
                                  <a:fillRect/>
                                </a:stretch>
                              </pic:blipFill>
                              <pic:spPr bwMode="auto">
                                <a:xfrm>
                                  <a:off x="0" y="0"/>
                                  <a:ext cx="1542415" cy="1706245"/>
                                </a:xfrm>
                                <a:prstGeom prst="rect">
                                  <a:avLst/>
                                </a:prstGeom>
                                <a:noFill/>
                                <a:ln w="9525">
                                  <a:noFill/>
                                  <a:miter lim="800000"/>
                                  <a:headEnd/>
                                  <a:tailEnd/>
                                </a:ln>
                              </pic:spPr>
                            </pic:pic>
                          </a:graphicData>
                        </a:graphic>
                      </wp:inline>
                    </w:drawing>
                  </w:r>
                </w:p>
              </w:tc>
            </w:tr>
          </w:tbl>
          <w:p w:rsidR="00FC05A1" w:rsidRPr="00E4380C" w:rsidRDefault="00FC05A1" w:rsidP="00A52E55">
            <w:pPr>
              <w:spacing w:after="0" w:line="240" w:lineRule="auto"/>
              <w:rPr>
                <w:rFonts w:ascii="Arial" w:eastAsia="Times New Roman" w:hAnsi="Arial" w:cs="Arial"/>
                <w:sz w:val="18"/>
                <w:szCs w:val="18"/>
                <w:lang w:eastAsia="en-AU"/>
              </w:rPr>
            </w:pPr>
          </w:p>
          <w:tbl>
            <w:tblPr>
              <w:tblW w:w="7515" w:type="dxa"/>
              <w:tblCellSpacing w:w="22" w:type="dxa"/>
              <w:tblCellMar>
                <w:top w:w="75" w:type="dxa"/>
                <w:left w:w="75" w:type="dxa"/>
                <w:bottom w:w="75" w:type="dxa"/>
                <w:right w:w="75" w:type="dxa"/>
              </w:tblCellMar>
              <w:tblLook w:val="04A0" w:firstRow="1" w:lastRow="0" w:firstColumn="1" w:lastColumn="0" w:noHBand="0" w:noVBand="1"/>
            </w:tblPr>
            <w:tblGrid>
              <w:gridCol w:w="3392"/>
              <w:gridCol w:w="348"/>
              <w:gridCol w:w="3775"/>
            </w:tblGrid>
            <w:tr w:rsidR="00FC05A1" w:rsidRPr="00E4380C" w:rsidTr="00A52E55">
              <w:trPr>
                <w:tblCellSpacing w:w="22" w:type="dxa"/>
              </w:trPr>
              <w:tc>
                <w:tcPr>
                  <w:tcW w:w="3120" w:type="dxa"/>
                  <w:hideMark/>
                </w:tcPr>
                <w:p w:rsidR="00FC05A1" w:rsidRPr="00E4380C" w:rsidRDefault="00FC05A1" w:rsidP="00A52E55">
                  <w:pPr>
                    <w:spacing w:before="100" w:beforeAutospacing="1" w:after="100" w:afterAutospacing="1" w:line="240" w:lineRule="auto"/>
                    <w:rPr>
                      <w:rFonts w:ascii="Arial" w:eastAsia="Times New Roman" w:hAnsi="Arial" w:cs="Arial"/>
                      <w:sz w:val="18"/>
                      <w:szCs w:val="18"/>
                      <w:lang w:eastAsia="en-AU"/>
                    </w:rPr>
                  </w:pPr>
                </w:p>
              </w:tc>
              <w:tc>
                <w:tcPr>
                  <w:tcW w:w="285" w:type="dxa"/>
                  <w:vAlign w:val="center"/>
                  <w:hideMark/>
                </w:tcPr>
                <w:p w:rsidR="00FC05A1" w:rsidRPr="00E4380C" w:rsidRDefault="00FC05A1" w:rsidP="00A52E55">
                  <w:pPr>
                    <w:spacing w:after="0" w:line="240" w:lineRule="auto"/>
                    <w:rPr>
                      <w:rFonts w:ascii="Arial" w:eastAsia="Times New Roman" w:hAnsi="Arial" w:cs="Arial"/>
                      <w:sz w:val="18"/>
                      <w:szCs w:val="18"/>
                      <w:lang w:eastAsia="en-AU"/>
                    </w:rPr>
                  </w:pPr>
                  <w:r w:rsidRPr="00E4380C">
                    <w:rPr>
                      <w:rFonts w:ascii="Arial" w:eastAsia="Times New Roman" w:hAnsi="Arial" w:cs="Arial"/>
                      <w:sz w:val="18"/>
                      <w:szCs w:val="18"/>
                      <w:lang w:eastAsia="en-AU"/>
                    </w:rPr>
                    <w:t> </w:t>
                  </w:r>
                </w:p>
              </w:tc>
              <w:tc>
                <w:tcPr>
                  <w:tcW w:w="3480" w:type="dxa"/>
                  <w:hideMark/>
                </w:tcPr>
                <w:p w:rsidR="00FC05A1" w:rsidRPr="00E4380C" w:rsidRDefault="00FC05A1" w:rsidP="00A52E55">
                  <w:pPr>
                    <w:spacing w:after="0" w:line="240" w:lineRule="auto"/>
                    <w:rPr>
                      <w:rFonts w:ascii="Arial" w:eastAsia="Times New Roman" w:hAnsi="Arial" w:cs="Arial"/>
                      <w:sz w:val="18"/>
                      <w:szCs w:val="18"/>
                      <w:lang w:eastAsia="en-AU"/>
                    </w:rPr>
                  </w:pPr>
                </w:p>
              </w:tc>
            </w:tr>
          </w:tbl>
          <w:p w:rsidR="00FC05A1" w:rsidRPr="00E4380C" w:rsidRDefault="00FC05A1" w:rsidP="00A52E55">
            <w:pPr>
              <w:spacing w:after="0" w:line="240" w:lineRule="auto"/>
              <w:rPr>
                <w:rFonts w:ascii="Times New Roman" w:eastAsia="Times New Roman" w:hAnsi="Times New Roman" w:cs="Times New Roman"/>
                <w:sz w:val="24"/>
                <w:szCs w:val="24"/>
                <w:lang w:eastAsia="en-AU"/>
              </w:rPr>
            </w:pPr>
          </w:p>
        </w:tc>
      </w:tr>
    </w:tbl>
    <w:p w:rsidR="000703A9" w:rsidRDefault="000703A9">
      <w:bookmarkStart w:id="0" w:name="_GoBack"/>
      <w:bookmarkEnd w:id="0"/>
    </w:p>
    <w:sectPr w:rsidR="000703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A5A"/>
    <w:rsid w:val="000703A9"/>
    <w:rsid w:val="00FC05A1"/>
    <w:rsid w:val="00FE2A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EB0CF-127B-4C6D-AAEF-91A3EDAE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5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364</Characters>
  <Application>Microsoft Office Word</Application>
  <DocSecurity>0</DocSecurity>
  <Lines>3</Lines>
  <Paragraphs>1</Paragraphs>
  <ScaleCrop>false</ScaleCrop>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Green</dc:creator>
  <cp:keywords/>
  <dc:description/>
  <cp:lastModifiedBy>Bruce Green</cp:lastModifiedBy>
  <cp:revision>2</cp:revision>
  <dcterms:created xsi:type="dcterms:W3CDTF">2018-07-02T02:47:00Z</dcterms:created>
  <dcterms:modified xsi:type="dcterms:W3CDTF">2018-07-02T02:47:00Z</dcterms:modified>
</cp:coreProperties>
</file>